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青岛市卫生计生系统寻找“传统医学达人”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优秀项目申报表</w:t>
      </w:r>
    </w:p>
    <w:bookmarkEnd w:id="0"/>
    <w:p>
      <w:pPr>
        <w:spacing w:line="5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申报单位/个人：</w:t>
      </w:r>
    </w:p>
    <w:tbl>
      <w:tblPr>
        <w:tblStyle w:val="3"/>
        <w:tblW w:w="8714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32"/>
        <w:gridCol w:w="1279"/>
        <w:gridCol w:w="1112"/>
        <w:gridCol w:w="233"/>
        <w:gridCol w:w="989"/>
        <w:gridCol w:w="387"/>
        <w:gridCol w:w="150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  <w:t>项目名称</w:t>
            </w:r>
          </w:p>
        </w:tc>
        <w:tc>
          <w:tcPr>
            <w:tcW w:w="7159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项目持有人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  <w:t>姓 名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  <w:t>年 龄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  <w:t>职务职称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  <w:t>工作部门</w:t>
            </w:r>
          </w:p>
        </w:tc>
        <w:tc>
          <w:tcPr>
            <w:tcW w:w="16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gridSpan w:val="2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pacing w:val="40"/>
                <w:sz w:val="24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8714" w:type="dxa"/>
            <w:gridSpan w:val="9"/>
            <w:vAlign w:val="top"/>
          </w:tcPr>
          <w:p>
            <w:pPr>
              <w:spacing w:line="560" w:lineRule="exact"/>
              <w:ind w:left="48" w:leftChars="2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项目的主要特点与效果评价：（说明该项目在与目前常规治疗方式对比有哪些突出优势，以及是否原创、传承情况、疗效性、安全性等，独创的中药方剂需要提供药物组成、方药制备、功能主治、使用方法、禁忌症等信息，没有合法行医资格人员申报的项目，应提供疗效确凿的佐证材料。页面不够可另附页）</w:t>
            </w:r>
          </w:p>
          <w:p>
            <w:pPr>
              <w:spacing w:line="560" w:lineRule="exact"/>
              <w:ind w:left="48" w:leftChars="23" w:firstLine="391" w:firstLineChars="1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714" w:type="dxa"/>
            <w:gridSpan w:val="9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真实性声明：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盖章（签字）：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714" w:type="dxa"/>
            <w:gridSpan w:val="9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市级以上中医药专家审核意见：</w:t>
            </w:r>
          </w:p>
          <w:p>
            <w:pPr>
              <w:spacing w:line="560" w:lineRule="exact"/>
              <w:ind w:left="48" w:leftChars="23" w:firstLine="391" w:firstLineChars="1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left="48" w:leftChars="23" w:firstLine="391" w:firstLineChars="1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left="48" w:leftChars="23" w:firstLine="391" w:firstLineChars="1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left="48" w:leftChars="23" w:firstLine="391" w:firstLineChars="1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left="48" w:leftChars="23" w:firstLine="391" w:firstLineChars="1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ind w:firstLine="4680" w:firstLineChars="195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专家签字：</w:t>
            </w:r>
          </w:p>
          <w:p>
            <w:pPr>
              <w:spacing w:line="560" w:lineRule="exact"/>
              <w:ind w:left="48" w:leftChars="23" w:firstLine="391" w:firstLineChars="163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</w:t>
            </w:r>
          </w:p>
          <w:p>
            <w:pPr>
              <w:spacing w:line="560" w:lineRule="exact"/>
              <w:ind w:left="48" w:leftChars="23" w:firstLine="4231" w:firstLineChars="1763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0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申报单位工会意见</w:t>
            </w:r>
          </w:p>
        </w:tc>
        <w:tc>
          <w:tcPr>
            <w:tcW w:w="3156" w:type="dxa"/>
            <w:gridSpan w:val="4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</w:t>
            </w: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市医务工会意见</w:t>
            </w:r>
          </w:p>
        </w:tc>
        <w:tc>
          <w:tcPr>
            <w:tcW w:w="3546" w:type="dxa"/>
            <w:gridSpan w:val="3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</w:t>
            </w: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3371"/>
    <w:rsid w:val="7E913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2016-03-18T10:09:00Z</dcterms:created>
  <dc:creator>Administrator</dc:creator>
  <cp:lastModifiedBy>Administrator</cp:lastModifiedBy>
  <dcterms:modified xsi:type="dcterms:W3CDTF">2016-03-18T10:10:01Z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